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F8434A">
        <w:rPr>
          <w:rFonts w:asciiTheme="minorHAnsi" w:hAnsiTheme="minorHAnsi" w:cstheme="minorHAnsi"/>
          <w:b/>
          <w:bCs/>
          <w:sz w:val="20"/>
          <w:szCs w:val="28"/>
        </w:rPr>
        <w:t>5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Regulaminu rekrutacji i uczestnictwa w projekcie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16D45" w:rsidRPr="00A00EC1" w:rsidRDefault="00F8434A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8434A">
        <w:rPr>
          <w:rFonts w:asciiTheme="minorHAnsi" w:hAnsiTheme="minorHAnsi" w:cstheme="minorHAnsi"/>
          <w:b/>
          <w:bCs/>
          <w:szCs w:val="28"/>
        </w:rPr>
        <w:t>OŚWIADCZENIE O PRZYNALEŻNOŚCI DO GRUPY DOCELOWEJ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710099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710099">
        <w:rPr>
          <w:rFonts w:asciiTheme="minorHAnsi" w:eastAsia="Lucida Sans Unicode" w:hAnsiTheme="minorHAnsi" w:cstheme="minorHAnsi"/>
          <w:sz w:val="22"/>
          <w:szCs w:val="22"/>
        </w:rPr>
        <w:t xml:space="preserve"> jestem </w:t>
      </w:r>
      <w:r>
        <w:rPr>
          <w:rFonts w:asciiTheme="minorHAnsi" w:eastAsia="Lucida Sans Unicode" w:hAnsiTheme="minorHAnsi" w:cstheme="minorHAnsi"/>
          <w:sz w:val="22"/>
          <w:szCs w:val="22"/>
        </w:rPr>
        <w:t>osobą w wieku powyżej 29 roku życia i zamieszkuję na obszarze województwa podkarpackiego (w rozumieniu przepisów Kodeksu Cywilnego) w powiecie</w:t>
      </w:r>
      <w:r>
        <w:rPr>
          <w:rStyle w:val="Odwoanieprzypisudolnego"/>
          <w:rFonts w:asciiTheme="minorHAnsi" w:eastAsia="Lucida Sans Unicode" w:hAnsiTheme="minorHAnsi" w:cstheme="minorHAnsi"/>
          <w:sz w:val="22"/>
          <w:szCs w:val="22"/>
        </w:rPr>
        <w:footnoteReference w:id="1"/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: </w:t>
      </w: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 przeworskim </w:t>
      </w: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="Lucida Sans Unicode" w:hAnsiTheme="minorHAnsi" w:cstheme="minorHAnsi"/>
          <w:sz w:val="22"/>
          <w:szCs w:val="22"/>
        </w:rPr>
        <w:t>lubaczowskim</w:t>
      </w: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 przemyskim ziemskim</w:t>
      </w: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sz w:val="22"/>
          <w:szCs w:val="22"/>
        </w:rPr>
        <w:t>oraz należę do następującej grupy</w:t>
      </w:r>
      <w:r>
        <w:rPr>
          <w:rStyle w:val="Odwoanieprzypisudolnego"/>
          <w:rFonts w:asciiTheme="minorHAnsi" w:eastAsia="Lucida Sans Unicode" w:hAnsiTheme="minorHAnsi" w:cstheme="minorHAnsi"/>
          <w:sz w:val="22"/>
          <w:szCs w:val="22"/>
        </w:rPr>
        <w:footnoteReference w:id="2"/>
      </w:r>
      <w:r>
        <w:rPr>
          <w:rFonts w:asciiTheme="minorHAnsi" w:eastAsia="Lucida Sans Unicode" w:hAnsiTheme="minorHAnsi" w:cstheme="minorHAnsi"/>
          <w:sz w:val="22"/>
          <w:szCs w:val="22"/>
        </w:rPr>
        <w:t>:</w:t>
      </w:r>
    </w:p>
    <w:p w:rsidR="00F8434A" w:rsidRPr="00887054" w:rsidRDefault="00F8434A" w:rsidP="00F8434A">
      <w:pPr>
        <w:widowControl w:val="0"/>
        <w:jc w:val="both"/>
        <w:rPr>
          <w:rFonts w:asciiTheme="minorHAnsi" w:eastAsia="Lucida Sans Unicode" w:hAnsiTheme="minorHAnsi" w:cstheme="minorHAnsi"/>
          <w:sz w:val="16"/>
          <w:szCs w:val="16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kobiety</w:t>
      </w: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długotrwale bezrobotne</w:t>
      </w:r>
    </w:p>
    <w:p w:rsidR="00F8434A" w:rsidRPr="00710099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D69DF">
        <w:rPr>
          <w:rFonts w:asciiTheme="minorHAnsi" w:hAnsiTheme="minorHAnsi" w:cstheme="minorHAnsi"/>
          <w:sz w:val="22"/>
          <w:szCs w:val="22"/>
        </w:rPr>
      </w:r>
      <w:r w:rsidR="009D69DF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o niskich kwalifikacjach zawodowych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9D69DF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bookmarkStart w:id="0" w:name="_GoBack"/>
            <w:bookmarkEnd w:id="0"/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9D69DF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A00EC1" w:rsidRPr="00A00EC1">
      <w:rPr>
        <w:rFonts w:cstheme="minorHAnsi"/>
        <w:b/>
        <w:sz w:val="20"/>
        <w:szCs w:val="20"/>
      </w:rPr>
      <w:t xml:space="preserve">Kierunek praca. Kompleksowe wsparcie dla bezrobotnych mieszkańców powiatów lubaczowskiego, przemyskiego ziemskiego i przeworskiego w wieku 30+”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F8434A" w:rsidRPr="00F8434A" w:rsidRDefault="00F8434A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F8434A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8434A">
        <w:rPr>
          <w:rFonts w:asciiTheme="minorHAnsi" w:hAnsiTheme="minorHAnsi" w:cstheme="minorHAnsi"/>
          <w:sz w:val="18"/>
          <w:szCs w:val="18"/>
        </w:rPr>
        <w:t xml:space="preserve"> Kandydat</w:t>
      </w:r>
      <w:r w:rsidR="009D69DF">
        <w:rPr>
          <w:rFonts w:asciiTheme="minorHAnsi" w:hAnsiTheme="minorHAnsi" w:cstheme="minorHAnsi"/>
          <w:sz w:val="18"/>
          <w:szCs w:val="18"/>
        </w:rPr>
        <w:t>ka/Kandydat</w:t>
      </w:r>
      <w:r w:rsidRPr="00F8434A">
        <w:rPr>
          <w:rFonts w:asciiTheme="minorHAnsi" w:hAnsiTheme="minorHAnsi" w:cstheme="minorHAnsi"/>
          <w:sz w:val="18"/>
          <w:szCs w:val="18"/>
        </w:rPr>
        <w:t xml:space="preserve"> </w:t>
      </w:r>
      <w:r w:rsidR="009D69DF">
        <w:rPr>
          <w:rFonts w:asciiTheme="minorHAnsi" w:hAnsiTheme="minorHAnsi" w:cstheme="minorHAnsi"/>
          <w:sz w:val="18"/>
          <w:szCs w:val="18"/>
        </w:rPr>
        <w:t>powinna/</w:t>
      </w:r>
      <w:r w:rsidRPr="00F8434A">
        <w:rPr>
          <w:rFonts w:asciiTheme="minorHAnsi" w:hAnsiTheme="minorHAnsi" w:cstheme="minorHAnsi"/>
          <w:sz w:val="18"/>
          <w:szCs w:val="18"/>
        </w:rPr>
        <w:t>powinien zaznaczyć właściwy powiat w którym mieszka.</w:t>
      </w:r>
    </w:p>
  </w:footnote>
  <w:footnote w:id="2">
    <w:p w:rsidR="00F8434A" w:rsidRPr="00153906" w:rsidRDefault="00F8434A" w:rsidP="00F8434A">
      <w:pPr>
        <w:pStyle w:val="Tekstprzypisudolnego"/>
        <w:rPr>
          <w:rFonts w:asciiTheme="minorHAnsi" w:hAnsiTheme="minorHAnsi" w:cstheme="minorHAnsi"/>
        </w:rPr>
      </w:pPr>
      <w:r w:rsidRPr="00F8434A">
        <w:rPr>
          <w:rStyle w:val="Odwoanieprzypisudolnego"/>
          <w:rFonts w:asciiTheme="minorHAnsi" w:hAnsiTheme="minorHAnsi" w:cstheme="minorHAnsi"/>
          <w:sz w:val="18"/>
        </w:rPr>
        <w:footnoteRef/>
      </w:r>
      <w:r w:rsidRPr="00F8434A">
        <w:rPr>
          <w:rFonts w:asciiTheme="minorHAnsi" w:hAnsiTheme="minorHAnsi" w:cstheme="minorHAnsi"/>
          <w:sz w:val="18"/>
        </w:rPr>
        <w:t xml:space="preserve"> Kandydat</w:t>
      </w:r>
      <w:r w:rsidR="009D69DF">
        <w:rPr>
          <w:rFonts w:asciiTheme="minorHAnsi" w:hAnsiTheme="minorHAnsi" w:cstheme="minorHAnsi"/>
          <w:sz w:val="18"/>
        </w:rPr>
        <w:t>ka/Kandydat</w:t>
      </w:r>
      <w:r w:rsidRPr="00F8434A">
        <w:rPr>
          <w:rFonts w:asciiTheme="minorHAnsi" w:hAnsiTheme="minorHAnsi" w:cstheme="minorHAnsi"/>
          <w:sz w:val="18"/>
        </w:rPr>
        <w:t xml:space="preserve"> </w:t>
      </w:r>
      <w:r w:rsidR="009D69DF">
        <w:rPr>
          <w:rFonts w:asciiTheme="minorHAnsi" w:hAnsiTheme="minorHAnsi" w:cstheme="minorHAnsi"/>
          <w:sz w:val="18"/>
        </w:rPr>
        <w:t>powinna/</w:t>
      </w:r>
      <w:r w:rsidRPr="00F8434A">
        <w:rPr>
          <w:rFonts w:asciiTheme="minorHAnsi" w:hAnsiTheme="minorHAnsi" w:cstheme="minorHAnsi"/>
          <w:sz w:val="18"/>
        </w:rPr>
        <w:t>powinien zaznaczyć wszystkie grupy do których przynależy.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70E2E"/>
    <w:rsid w:val="005B43E0"/>
    <w:rsid w:val="005B540E"/>
    <w:rsid w:val="00710099"/>
    <w:rsid w:val="007A7491"/>
    <w:rsid w:val="007B1CDF"/>
    <w:rsid w:val="007C1E81"/>
    <w:rsid w:val="00817589"/>
    <w:rsid w:val="008C3950"/>
    <w:rsid w:val="00983642"/>
    <w:rsid w:val="009943F8"/>
    <w:rsid w:val="009D69DF"/>
    <w:rsid w:val="00A00EC1"/>
    <w:rsid w:val="00C761C9"/>
    <w:rsid w:val="00C91FB0"/>
    <w:rsid w:val="00D01584"/>
    <w:rsid w:val="00D7554A"/>
    <w:rsid w:val="00DB6A8F"/>
    <w:rsid w:val="00E270D3"/>
    <w:rsid w:val="00E36B9F"/>
    <w:rsid w:val="00E76B37"/>
    <w:rsid w:val="00F06342"/>
    <w:rsid w:val="00F40290"/>
    <w:rsid w:val="00F50600"/>
    <w:rsid w:val="00F8434A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35034-3AFA-43DD-B163-ED0ACF9D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1201</Characters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2018-01-15T17:51:00Z</dcterms:created>
  <dcterms:modified xsi:type="dcterms:W3CDTF">2018-01-16T16:54:00Z</dcterms:modified>
</cp:coreProperties>
</file>